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E0" w:rsidRDefault="00256AE0">
      <w:pPr>
        <w:pStyle w:val="Default"/>
      </w:pPr>
    </w:p>
    <w:p w:rsidR="00256AE0" w:rsidRDefault="00256AE0">
      <w:pPr>
        <w:pStyle w:val="Default"/>
      </w:pP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>SEC. 7207. HIGH-PRIORITY RESEARCH AND EXTENSION INITIATIVES.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>Section 1672(d) of the Food, Agriculture, Conservation, and Trade Act of 1990 (7 U.S.C. 5925(d)) is amended by adding at the end the following new paragraph: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 xml:space="preserve">(12) NATIONAL TURFGRASS RESEARCH </w:t>
      </w:r>
      <w:r>
        <w:rPr>
          <w:rFonts w:ascii="Helvetica" w:hAnsi="Helvetica"/>
          <w:color w:val="5855D6"/>
          <w:sz w:val="28"/>
          <w:szCs w:val="28"/>
          <w:u w:color="5855D6"/>
        </w:rPr>
        <w:t>INITIATIVE:  Research and extension grants may be made under this section for the purposes of</w:t>
      </w:r>
      <w:r>
        <w:rPr>
          <w:rFonts w:ascii="Helvetica" w:hAnsi="Helvetica"/>
          <w:color w:val="5855D6"/>
          <w:sz w:val="28"/>
          <w:szCs w:val="28"/>
          <w:u w:color="5855D6"/>
        </w:rPr>
        <w:t>—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 xml:space="preserve">(A) carrying out or enhancing research related to turfgrass and sod issues; 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 xml:space="preserve">(B) enhancing production and uses of turfgrass for the </w:t>
      </w:r>
      <w:proofErr w:type="gramStart"/>
      <w:r>
        <w:rPr>
          <w:rFonts w:ascii="Helvetica" w:hAnsi="Helvetica"/>
          <w:color w:val="5855D6"/>
          <w:sz w:val="28"/>
          <w:szCs w:val="28"/>
          <w:u w:color="5855D6"/>
        </w:rPr>
        <w:t>general public</w:t>
      </w:r>
      <w:proofErr w:type="gramEnd"/>
      <w:r>
        <w:rPr>
          <w:rFonts w:ascii="Helvetica" w:hAnsi="Helvetica"/>
          <w:color w:val="5855D6"/>
          <w:sz w:val="28"/>
          <w:szCs w:val="28"/>
          <w:u w:color="5855D6"/>
        </w:rPr>
        <w:t>;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>(C) identifyi</w:t>
      </w:r>
      <w:r>
        <w:rPr>
          <w:rFonts w:ascii="Helvetica" w:hAnsi="Helvetica"/>
          <w:color w:val="5855D6"/>
          <w:sz w:val="28"/>
          <w:szCs w:val="28"/>
          <w:u w:color="5855D6"/>
        </w:rPr>
        <w:t xml:space="preserve">ng new turfgrass varieties with superior drought, heat, cold and pest tolerance to reduce water, fertilizer, and pesticide use; 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 xml:space="preserve">(D) selecting genetically superior turfgrasses; and development of improved technologies for managing commercial, residential, </w:t>
      </w:r>
      <w:r>
        <w:rPr>
          <w:rFonts w:ascii="Helvetica" w:hAnsi="Helvetica"/>
          <w:color w:val="5855D6"/>
          <w:sz w:val="28"/>
          <w:szCs w:val="28"/>
          <w:u w:color="5855D6"/>
        </w:rPr>
        <w:t>and recreational turfgrass areas;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 xml:space="preserve">(E) producing grasses that aide in mitigating soil erosion, protect against pollutant and </w:t>
      </w:r>
      <w:proofErr w:type="spellStart"/>
      <w:r>
        <w:rPr>
          <w:rFonts w:ascii="Helvetica" w:hAnsi="Helvetica"/>
          <w:color w:val="5855D6"/>
          <w:sz w:val="28"/>
          <w:szCs w:val="28"/>
          <w:u w:color="5855D6"/>
        </w:rPr>
        <w:t>stormwater</w:t>
      </w:r>
      <w:proofErr w:type="spellEnd"/>
      <w:r>
        <w:rPr>
          <w:rFonts w:ascii="Helvetica" w:hAnsi="Helvetica"/>
          <w:color w:val="5855D6"/>
          <w:sz w:val="28"/>
          <w:szCs w:val="28"/>
          <w:u w:color="5855D6"/>
        </w:rPr>
        <w:t xml:space="preserve"> runoff into waterways, and other environmental benefits;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>(F) investigating, preserving, and protecting native plant speci</w:t>
      </w:r>
      <w:r>
        <w:rPr>
          <w:rFonts w:ascii="Helvetica" w:hAnsi="Helvetica"/>
          <w:color w:val="5855D6"/>
          <w:sz w:val="28"/>
          <w:szCs w:val="28"/>
          <w:u w:color="5855D6"/>
        </w:rPr>
        <w:t>es, including grasses not currently utilized in turfgrass systems;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>(G) creating systems for more economical and viable turfgrass seed and sod production throughout the United States that contribute to local, state, and national economies;</w:t>
      </w:r>
    </w:p>
    <w:p w:rsidR="00256AE0" w:rsidRDefault="00991741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  <w:r>
        <w:rPr>
          <w:rFonts w:ascii="Helvetica" w:hAnsi="Helvetica"/>
          <w:color w:val="5855D6"/>
          <w:sz w:val="28"/>
          <w:szCs w:val="28"/>
          <w:u w:color="5855D6"/>
        </w:rPr>
        <w:t>(H) investigating</w:t>
      </w:r>
      <w:r>
        <w:rPr>
          <w:rFonts w:ascii="Helvetica" w:hAnsi="Helvetica"/>
          <w:color w:val="5855D6"/>
          <w:sz w:val="28"/>
          <w:szCs w:val="28"/>
          <w:u w:color="5855D6"/>
        </w:rPr>
        <w:t xml:space="preserve"> the turfgrass </w:t>
      </w:r>
      <w:proofErr w:type="spellStart"/>
      <w:r>
        <w:rPr>
          <w:rFonts w:ascii="Helvetica" w:hAnsi="Helvetica"/>
          <w:color w:val="5855D6"/>
          <w:sz w:val="28"/>
          <w:szCs w:val="28"/>
          <w:u w:color="5855D6"/>
        </w:rPr>
        <w:t>phytobiome</w:t>
      </w:r>
      <w:proofErr w:type="spellEnd"/>
      <w:r>
        <w:rPr>
          <w:rFonts w:ascii="Helvetica" w:hAnsi="Helvetica"/>
          <w:color w:val="5855D6"/>
          <w:sz w:val="28"/>
          <w:szCs w:val="28"/>
          <w:u w:color="5855D6"/>
        </w:rPr>
        <w:t xml:space="preserve"> and developing biologic products to enhance soil, enrich plants, and mitigate pests.  </w:t>
      </w:r>
    </w:p>
    <w:p w:rsidR="00256AE0" w:rsidRDefault="00256AE0">
      <w:pPr>
        <w:pStyle w:val="Default"/>
        <w:rPr>
          <w:rFonts w:ascii="Helvetica" w:eastAsia="Helvetica" w:hAnsi="Helvetica" w:cs="Helvetica"/>
          <w:color w:val="5855D6"/>
          <w:sz w:val="28"/>
          <w:szCs w:val="28"/>
          <w:u w:color="5855D6"/>
        </w:rPr>
      </w:pPr>
    </w:p>
    <w:p w:rsidR="00256AE0" w:rsidRDefault="00256AE0">
      <w:pPr>
        <w:pStyle w:val="Default"/>
        <w:rPr>
          <w:rFonts w:ascii="Helvetica" w:eastAsia="Helvetica" w:hAnsi="Helvetica" w:cs="Helvetica"/>
          <w:color w:val="5855D6"/>
          <w:u w:color="5855D6"/>
        </w:rPr>
      </w:pPr>
    </w:p>
    <w:p w:rsidR="00256AE0" w:rsidRDefault="00256AE0">
      <w:pPr>
        <w:pStyle w:val="Default"/>
        <w:rPr>
          <w:rFonts w:ascii="Helvetica" w:eastAsia="Helvetica" w:hAnsi="Helvetica" w:cs="Helvetica"/>
          <w:color w:val="5855D6"/>
          <w:u w:color="5855D6"/>
        </w:rPr>
      </w:pPr>
    </w:p>
    <w:p w:rsidR="00256AE0" w:rsidRDefault="00256AE0">
      <w:pPr>
        <w:pStyle w:val="Default"/>
        <w:rPr>
          <w:rFonts w:ascii="Helvetica" w:eastAsia="Helvetica" w:hAnsi="Helvetica" w:cs="Helvetica"/>
          <w:color w:val="5855D6"/>
          <w:u w:color="5855D6"/>
        </w:rPr>
      </w:pPr>
    </w:p>
    <w:p w:rsidR="00256AE0" w:rsidRDefault="00256AE0">
      <w:pPr>
        <w:pStyle w:val="Default"/>
      </w:pPr>
    </w:p>
    <w:sectPr w:rsidR="00256AE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41" w:rsidRDefault="00991741">
      <w:r>
        <w:separator/>
      </w:r>
    </w:p>
  </w:endnote>
  <w:endnote w:type="continuationSeparator" w:id="0">
    <w:p w:rsidR="00991741" w:rsidRDefault="0099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E0" w:rsidRDefault="00256A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41" w:rsidRDefault="00991741">
      <w:r>
        <w:separator/>
      </w:r>
    </w:p>
  </w:footnote>
  <w:footnote w:type="continuationSeparator" w:id="0">
    <w:p w:rsidR="00991741" w:rsidRDefault="0099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E0" w:rsidRDefault="00256A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0"/>
    <w:rsid w:val="00256AE0"/>
    <w:rsid w:val="0040196C"/>
    <w:rsid w:val="009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8D19B"/>
  <w15:docId w15:val="{EB33ADB2-2856-46A1-BA86-01BBB72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Hartmann</dc:creator>
  <cp:lastModifiedBy>Angela Hartmann</cp:lastModifiedBy>
  <cp:revision>1</cp:revision>
  <dcterms:created xsi:type="dcterms:W3CDTF">2018-04-16T13:51:00Z</dcterms:created>
  <dcterms:modified xsi:type="dcterms:W3CDTF">2018-04-16T13:51:00Z</dcterms:modified>
</cp:coreProperties>
</file>